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E6" w:rsidRDefault="002B7F64">
      <w:pPr>
        <w:rPr>
          <w:b/>
          <w:color w:val="FF0000"/>
        </w:rPr>
      </w:pPr>
      <w:r w:rsidRPr="002B7F64">
        <w:rPr>
          <w:b/>
          <w:color w:val="FF0000"/>
        </w:rPr>
        <w:t>CARATTERISTICHE  DELLA PRODUZIONE STUFE  CIARNELLI</w:t>
      </w:r>
    </w:p>
    <w:p w:rsidR="002B7F64" w:rsidRDefault="002B7F64">
      <w:pPr>
        <w:rPr>
          <w:b/>
          <w:color w:val="FF0000"/>
        </w:rPr>
      </w:pPr>
    </w:p>
    <w:p w:rsidR="002B7F64" w:rsidRPr="00580A16" w:rsidRDefault="002B7F64" w:rsidP="0058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580A16">
        <w:rPr>
          <w:b/>
          <w:color w:val="FF0000"/>
        </w:rPr>
        <w:t>LE STUFE CIARNELLI SONO STUFE A COMBUSTIONE VERTICALE .</w:t>
      </w:r>
    </w:p>
    <w:p w:rsidR="002B7F64" w:rsidRPr="00580A16" w:rsidRDefault="002B7F64" w:rsidP="0058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E36C0A" w:themeColor="accent6" w:themeShade="BF"/>
        </w:rPr>
      </w:pPr>
      <w:r w:rsidRPr="00580A16">
        <w:rPr>
          <w:b/>
          <w:color w:val="E36C0A" w:themeColor="accent6" w:themeShade="BF"/>
        </w:rPr>
        <w:t>IL LEGNO SI CARICA DALL’ALTO POSSIBILMENTE IN POSIZIONE DIRITTA , IL TIRAGGIO CHE ALIMENTA LEA COMBUSTIONE VIENE FATTO DALL’ALTO IN MODO NATURALE SENZA VENTOLE O PARTI MECCANICHE IN MOVIMENTO.</w:t>
      </w:r>
    </w:p>
    <w:p w:rsidR="002B7F64" w:rsidRPr="00580A16" w:rsidRDefault="002B7F64" w:rsidP="0058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</w:rPr>
      </w:pPr>
      <w:r w:rsidRPr="00580A16">
        <w:rPr>
          <w:b/>
          <w:color w:val="0070C0"/>
        </w:rPr>
        <w:t xml:space="preserve">L’ARIA </w:t>
      </w:r>
      <w:proofErr w:type="spellStart"/>
      <w:r w:rsidRPr="00580A16">
        <w:rPr>
          <w:b/>
          <w:color w:val="0070C0"/>
        </w:rPr>
        <w:t>DI</w:t>
      </w:r>
      <w:proofErr w:type="spellEnd"/>
      <w:r w:rsidRPr="00580A16">
        <w:rPr>
          <w:b/>
          <w:color w:val="0070C0"/>
        </w:rPr>
        <w:t xml:space="preserve"> ALIMENTAZIONE VIENE PORTATA IN FONDO ALLA STUFA ED IL LEGNO CARICATO IN VERTICALE BRUCIA SEMPRE DAL BASSO IN MODO CHE BRUCIANDO SCENDE ED AUTOALIMENTA LA STUFA FORNENDO AUTONOMIA ALLA COMBUSTIONE.</w:t>
      </w:r>
    </w:p>
    <w:p w:rsidR="002B7F64" w:rsidRPr="00580A16" w:rsidRDefault="002B7F64" w:rsidP="0058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580A16">
        <w:rPr>
          <w:b/>
          <w:color w:val="FF0000"/>
        </w:rPr>
        <w:t>LA CENERE VIENE LASCIATA DENTRO LA STUFA IN MODA DA RIBRUCIARE DURNATE LA COMBUSTIONE.</w:t>
      </w:r>
    </w:p>
    <w:p w:rsidR="002B7F64" w:rsidRPr="00580A16" w:rsidRDefault="002B7F64" w:rsidP="0058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</w:rPr>
      </w:pPr>
      <w:r w:rsidRPr="00580A16">
        <w:rPr>
          <w:b/>
          <w:color w:val="002060"/>
        </w:rPr>
        <w:t>QUANDO LA CENERE RAGGIUNGE UN DETERMINATO LIVELLO VIENE ESTRATTA DALLA STUFA, MA NON COMPLETAMENTE IN QUANTO IL FONDO DELIMITATO DALLE GRIGLIE DEL CENERAIO DEVE ESSERE SEMPRE COPERTO DALLA CENERE.</w:t>
      </w:r>
    </w:p>
    <w:p w:rsidR="002B7F64" w:rsidRPr="00580A16" w:rsidRDefault="002B7F64" w:rsidP="0058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</w:rPr>
      </w:pPr>
      <w:r w:rsidRPr="00580A16">
        <w:rPr>
          <w:b/>
          <w:color w:val="002060"/>
        </w:rPr>
        <w:t xml:space="preserve">QUINDI SECONDO IL TIPO </w:t>
      </w:r>
      <w:proofErr w:type="spellStart"/>
      <w:r w:rsidRPr="00580A16">
        <w:rPr>
          <w:b/>
          <w:color w:val="002060"/>
        </w:rPr>
        <w:t>DI</w:t>
      </w:r>
      <w:proofErr w:type="spellEnd"/>
      <w:r w:rsidRPr="00580A16">
        <w:rPr>
          <w:b/>
          <w:color w:val="002060"/>
        </w:rPr>
        <w:t xml:space="preserve"> LEGNO UTILIZZATO LA CENERE SI TOGLIERA’ OGNI 10 GIORNI CIRCA PER I MODELLI PIU’ PICCOLI  MP300/PP300/HP300 , OGNI 15/20 GIORNI SUI MODELLI MEDI MM400/PM400/HM400, E IN MEDIA UNA VOLTA OGNI 30 GIORNI SUI MODELLI PIU’ GRANDI MG500/PG500/HG500/HG500V.</w:t>
      </w:r>
    </w:p>
    <w:p w:rsidR="002B7F64" w:rsidRDefault="002B7F64" w:rsidP="0058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030A0"/>
        </w:rPr>
      </w:pPr>
      <w:r w:rsidRPr="00580A16">
        <w:rPr>
          <w:b/>
          <w:color w:val="7030A0"/>
        </w:rPr>
        <w:t xml:space="preserve">LE NOSTRE STUFE POSSON ANCHE FUNZIONARE IN FUOCO CONTINUO IN QUANTO QUANDO LA CARICA </w:t>
      </w:r>
      <w:proofErr w:type="spellStart"/>
      <w:r w:rsidRPr="00580A16">
        <w:rPr>
          <w:b/>
          <w:color w:val="7030A0"/>
        </w:rPr>
        <w:t>DI</w:t>
      </w:r>
      <w:proofErr w:type="spellEnd"/>
      <w:r w:rsidRPr="00580A16">
        <w:rPr>
          <w:b/>
          <w:color w:val="7030A0"/>
        </w:rPr>
        <w:t xml:space="preserve"> LEGNA E’ TERMINATA IL BRACERE RIMANE ACCESO A LUNGO DANDO LA POSSIBILITA’ </w:t>
      </w:r>
      <w:proofErr w:type="spellStart"/>
      <w:r w:rsidRPr="00580A16">
        <w:rPr>
          <w:b/>
          <w:color w:val="7030A0"/>
        </w:rPr>
        <w:t>DI</w:t>
      </w:r>
      <w:proofErr w:type="spellEnd"/>
      <w:r w:rsidRPr="00580A16">
        <w:rPr>
          <w:b/>
          <w:color w:val="7030A0"/>
        </w:rPr>
        <w:t xml:space="preserve"> RICARICARE LA STUFA CON LEGNO </w:t>
      </w:r>
      <w:proofErr w:type="spellStart"/>
      <w:r w:rsidRPr="00580A16">
        <w:rPr>
          <w:b/>
          <w:color w:val="7030A0"/>
        </w:rPr>
        <w:t>DI</w:t>
      </w:r>
      <w:proofErr w:type="spellEnd"/>
      <w:r w:rsidRPr="00580A16">
        <w:rPr>
          <w:b/>
          <w:color w:val="7030A0"/>
        </w:rPr>
        <w:t xml:space="preserve"> PEZZATURA GRANDE EVITANDO LA RIACCENSIONE.</w:t>
      </w:r>
    </w:p>
    <w:p w:rsidR="00580A16" w:rsidRDefault="00580A16">
      <w:pPr>
        <w:rPr>
          <w:b/>
          <w:color w:val="7030A0"/>
        </w:rPr>
      </w:pPr>
    </w:p>
    <w:p w:rsidR="00580A16" w:rsidRPr="00580A16" w:rsidRDefault="00580A16" w:rsidP="0058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32"/>
          <w:szCs w:val="32"/>
        </w:rPr>
      </w:pPr>
      <w:r w:rsidRPr="00580A16">
        <w:rPr>
          <w:b/>
          <w:color w:val="FF0000"/>
          <w:sz w:val="32"/>
          <w:szCs w:val="32"/>
        </w:rPr>
        <w:t>PER OGNI VOSTRA DOMANDA O DELUCIDAZI</w:t>
      </w:r>
      <w:r>
        <w:rPr>
          <w:b/>
          <w:color w:val="FF0000"/>
          <w:sz w:val="32"/>
          <w:szCs w:val="32"/>
        </w:rPr>
        <w:t>ONE INTERPELLATECI ALLA SEZIONE</w:t>
      </w:r>
      <w:r w:rsidRPr="00580A16">
        <w:rPr>
          <w:b/>
          <w:color w:val="FF0000"/>
          <w:sz w:val="32"/>
          <w:szCs w:val="32"/>
        </w:rPr>
        <w:t xml:space="preserve"> CONTATTI</w:t>
      </w:r>
    </w:p>
    <w:sectPr w:rsidR="00580A16" w:rsidRPr="00580A16" w:rsidSect="00786C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7F64"/>
    <w:rsid w:val="002B7F64"/>
    <w:rsid w:val="00580A16"/>
    <w:rsid w:val="00786CE6"/>
    <w:rsid w:val="00E1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C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2015-02-21T15:54:00Z</dcterms:created>
  <dcterms:modified xsi:type="dcterms:W3CDTF">2015-02-21T16:12:00Z</dcterms:modified>
</cp:coreProperties>
</file>